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9A" w:rsidRDefault="00DA499A" w:rsidP="00DA499A">
      <w:pPr>
        <w:jc w:val="center"/>
        <w:rPr>
          <w:rFonts w:asciiTheme="minorHAnsi" w:hAnsiTheme="minorHAnsi"/>
          <w:b/>
          <w:sz w:val="24"/>
          <w:szCs w:val="24"/>
          <w:lang w:val="en"/>
        </w:rPr>
      </w:pPr>
      <w:r>
        <w:rPr>
          <w:rFonts w:asciiTheme="minorHAnsi" w:hAnsiTheme="minorHAnsi"/>
          <w:b/>
          <w:sz w:val="24"/>
          <w:szCs w:val="24"/>
          <w:lang w:val="en"/>
        </w:rPr>
        <w:t>HSB4U – Research Report</w:t>
      </w:r>
    </w:p>
    <w:p w:rsidR="00DA499A" w:rsidRPr="00DA499A" w:rsidRDefault="00DA499A" w:rsidP="00DA499A">
      <w:pPr>
        <w:jc w:val="center"/>
        <w:rPr>
          <w:rFonts w:asciiTheme="minorHAnsi" w:hAnsiTheme="minorHAnsi"/>
          <w:b/>
          <w:sz w:val="24"/>
          <w:szCs w:val="24"/>
          <w:lang w:val="en"/>
        </w:rPr>
      </w:pPr>
      <w:r>
        <w:rPr>
          <w:rFonts w:asciiTheme="minorHAnsi" w:hAnsiTheme="minorHAnsi"/>
          <w:b/>
          <w:sz w:val="24"/>
          <w:szCs w:val="24"/>
          <w:lang w:val="en"/>
        </w:rPr>
        <w:t>APA Referencing Guidelines</w:t>
      </w:r>
    </w:p>
    <w:p w:rsidR="00DA499A" w:rsidRDefault="00DA499A" w:rsidP="00DA499A">
      <w:pPr>
        <w:jc w:val="both"/>
        <w:rPr>
          <w:rFonts w:asciiTheme="minorHAnsi" w:hAnsiTheme="minorHAnsi"/>
          <w:b/>
          <w:i/>
          <w:sz w:val="24"/>
          <w:szCs w:val="24"/>
          <w:lang w:val="en"/>
        </w:rPr>
      </w:pPr>
    </w:p>
    <w:p w:rsidR="00DA499A" w:rsidRDefault="00DA499A" w:rsidP="00DA499A">
      <w:pPr>
        <w:rPr>
          <w:rFonts w:asciiTheme="minorHAnsi" w:hAnsiTheme="minorHAnsi"/>
          <w:sz w:val="24"/>
          <w:szCs w:val="24"/>
          <w:lang w:val="en"/>
        </w:rPr>
      </w:pPr>
      <w:r>
        <w:rPr>
          <w:rFonts w:asciiTheme="minorHAnsi" w:hAnsiTheme="minorHAnsi"/>
          <w:sz w:val="24"/>
          <w:szCs w:val="24"/>
          <w:lang w:val="en"/>
        </w:rPr>
        <w:t>Like a traditional essay you still have to give credit to the original source if you are using a quote/reference</w:t>
      </w:r>
      <w:r w:rsidRPr="00DA499A">
        <w:rPr>
          <w:rFonts w:asciiTheme="minorHAnsi" w:hAnsiTheme="minorHAnsi"/>
          <w:sz w:val="24"/>
          <w:szCs w:val="24"/>
          <w:lang w:val="en"/>
        </w:rPr>
        <w:t xml:space="preserve">. </w:t>
      </w:r>
      <w:r>
        <w:rPr>
          <w:rFonts w:asciiTheme="minorHAnsi" w:hAnsiTheme="minorHAnsi"/>
          <w:sz w:val="24"/>
          <w:szCs w:val="24"/>
          <w:lang w:val="en"/>
        </w:rPr>
        <w:t>However</w:t>
      </w:r>
      <w:r w:rsidRPr="00DA499A">
        <w:rPr>
          <w:rFonts w:asciiTheme="minorHAnsi" w:hAnsiTheme="minorHAnsi"/>
          <w:sz w:val="24"/>
          <w:szCs w:val="24"/>
          <w:lang w:val="en"/>
        </w:rPr>
        <w:t xml:space="preserve">, instead of using footnotes you are using </w:t>
      </w:r>
      <w:r w:rsidRPr="00DA499A">
        <w:rPr>
          <w:rFonts w:asciiTheme="minorHAnsi" w:hAnsiTheme="minorHAnsi"/>
          <w:b/>
          <w:sz w:val="24"/>
          <w:szCs w:val="24"/>
          <w:lang w:val="en"/>
        </w:rPr>
        <w:t>In-Text Citations</w:t>
      </w:r>
      <w:r w:rsidRPr="00DA499A">
        <w:rPr>
          <w:rFonts w:asciiTheme="minorHAnsi" w:hAnsiTheme="minorHAnsi"/>
          <w:sz w:val="24"/>
          <w:szCs w:val="24"/>
          <w:lang w:val="en"/>
        </w:rPr>
        <w:t xml:space="preserve">, which are done with </w:t>
      </w:r>
      <w:r w:rsidRPr="00DA499A">
        <w:rPr>
          <w:rFonts w:asciiTheme="minorHAnsi" w:hAnsiTheme="minorHAnsi"/>
          <w:b/>
          <w:sz w:val="24"/>
          <w:szCs w:val="24"/>
          <w:lang w:val="en"/>
        </w:rPr>
        <w:t xml:space="preserve">parentheses </w:t>
      </w:r>
      <w:r w:rsidRPr="00DA499A">
        <w:rPr>
          <w:rFonts w:asciiTheme="minorHAnsi" w:hAnsiTheme="minorHAnsi"/>
          <w:sz w:val="24"/>
          <w:szCs w:val="24"/>
          <w:lang w:val="en"/>
        </w:rPr>
        <w:t>(brackets).</w:t>
      </w:r>
      <w:r>
        <w:rPr>
          <w:rFonts w:asciiTheme="minorHAnsi" w:hAnsiTheme="minorHAnsi"/>
          <w:sz w:val="24"/>
          <w:szCs w:val="24"/>
          <w:lang w:val="en"/>
        </w:rPr>
        <w:t xml:space="preserve"> </w:t>
      </w:r>
    </w:p>
    <w:p w:rsidR="00DA499A" w:rsidRDefault="00DA499A" w:rsidP="00DA499A">
      <w:pPr>
        <w:rPr>
          <w:rFonts w:asciiTheme="minorHAnsi" w:hAnsiTheme="minorHAnsi"/>
          <w:sz w:val="24"/>
          <w:szCs w:val="24"/>
          <w:lang w:val="en"/>
        </w:rPr>
      </w:pPr>
    </w:p>
    <w:tbl>
      <w:tblPr>
        <w:tblStyle w:val="TableGrid"/>
        <w:tblW w:w="0" w:type="auto"/>
        <w:tblLook w:val="04A0" w:firstRow="1" w:lastRow="0" w:firstColumn="1" w:lastColumn="0" w:noHBand="0" w:noVBand="1"/>
      </w:tblPr>
      <w:tblGrid>
        <w:gridCol w:w="8630"/>
      </w:tblGrid>
      <w:tr w:rsidR="008B525E" w:rsidTr="008B525E">
        <w:tc>
          <w:tcPr>
            <w:tcW w:w="8630" w:type="dxa"/>
          </w:tcPr>
          <w:p w:rsidR="008B525E" w:rsidRDefault="008B525E" w:rsidP="00DA499A">
            <w:pPr>
              <w:rPr>
                <w:rFonts w:asciiTheme="minorHAnsi" w:hAnsiTheme="minorHAnsi"/>
                <w:sz w:val="24"/>
                <w:szCs w:val="24"/>
                <w:lang w:val="en"/>
              </w:rPr>
            </w:pPr>
            <w:r w:rsidRPr="008B525E">
              <w:rPr>
                <w:rFonts w:asciiTheme="minorHAnsi" w:hAnsiTheme="minorHAnsi"/>
                <w:b/>
                <w:sz w:val="24"/>
                <w:szCs w:val="24"/>
                <w:lang w:val="en"/>
              </w:rPr>
              <w:t>Sample Citation:</w:t>
            </w:r>
            <w:r>
              <w:rPr>
                <w:rFonts w:asciiTheme="minorHAnsi" w:hAnsiTheme="minorHAnsi"/>
                <w:sz w:val="24"/>
                <w:szCs w:val="24"/>
                <w:lang w:val="en"/>
              </w:rPr>
              <w:t xml:space="preserve"> The following rules/examples will be based on the following online journal article</w:t>
            </w:r>
          </w:p>
          <w:p w:rsidR="008B525E" w:rsidRDefault="008B525E" w:rsidP="00DA499A">
            <w:pPr>
              <w:rPr>
                <w:rFonts w:asciiTheme="minorHAnsi" w:hAnsiTheme="minorHAnsi"/>
                <w:sz w:val="24"/>
                <w:szCs w:val="24"/>
                <w:lang w:val="en"/>
              </w:rPr>
            </w:pPr>
          </w:p>
          <w:p w:rsidR="008B525E" w:rsidRPr="00DA499A" w:rsidRDefault="008B525E" w:rsidP="008B525E">
            <w:pPr>
              <w:rPr>
                <w:rFonts w:asciiTheme="minorHAnsi" w:hAnsiTheme="minorHAnsi"/>
                <w:sz w:val="24"/>
                <w:szCs w:val="24"/>
                <w:lang w:val="en"/>
              </w:rPr>
            </w:pPr>
            <w:r>
              <w:rPr>
                <w:rFonts w:asciiTheme="minorHAnsi" w:hAnsiTheme="minorHAnsi"/>
                <w:sz w:val="24"/>
                <w:szCs w:val="24"/>
                <w:lang w:val="en"/>
              </w:rPr>
              <w:t>Shields, J. (2013</w:t>
            </w:r>
            <w:r w:rsidRPr="00DA499A">
              <w:rPr>
                <w:rFonts w:asciiTheme="minorHAnsi" w:hAnsiTheme="minorHAnsi"/>
                <w:sz w:val="24"/>
                <w:szCs w:val="24"/>
                <w:lang w:val="en"/>
              </w:rPr>
              <w:t xml:space="preserve">). Survivor as a tool for social studies. </w:t>
            </w:r>
            <w:r w:rsidRPr="008B525E">
              <w:rPr>
                <w:rFonts w:asciiTheme="minorHAnsi" w:hAnsiTheme="minorHAnsi"/>
                <w:i/>
                <w:sz w:val="24"/>
                <w:szCs w:val="24"/>
                <w:lang w:val="en"/>
              </w:rPr>
              <w:t>Weldon Online, 55,</w:t>
            </w:r>
            <w:r w:rsidRPr="00DA499A">
              <w:rPr>
                <w:rFonts w:asciiTheme="minorHAnsi" w:hAnsiTheme="minorHAnsi"/>
                <w:sz w:val="24"/>
                <w:szCs w:val="24"/>
                <w:lang w:val="en"/>
              </w:rPr>
              <w:t xml:space="preserve"> Retrieved</w:t>
            </w:r>
          </w:p>
          <w:p w:rsidR="008B525E" w:rsidRDefault="008B525E" w:rsidP="008B525E">
            <w:pPr>
              <w:rPr>
                <w:rFonts w:asciiTheme="minorHAnsi" w:hAnsiTheme="minorHAnsi"/>
                <w:sz w:val="24"/>
                <w:szCs w:val="24"/>
                <w:lang w:val="en"/>
              </w:rPr>
            </w:pPr>
            <w:r>
              <w:rPr>
                <w:rFonts w:asciiTheme="minorHAnsi" w:hAnsiTheme="minorHAnsi"/>
                <w:sz w:val="24"/>
                <w:szCs w:val="24"/>
                <w:lang w:val="en"/>
              </w:rPr>
              <w:tab/>
              <w:t>March 25, 2017</w:t>
            </w:r>
            <w:r w:rsidRPr="00DA499A">
              <w:rPr>
                <w:rFonts w:asciiTheme="minorHAnsi" w:hAnsiTheme="minorHAnsi"/>
                <w:sz w:val="24"/>
                <w:szCs w:val="24"/>
                <w:lang w:val="en"/>
              </w:rPr>
              <w:t>, &lt;www.weldon</w:t>
            </w:r>
            <w:r>
              <w:rPr>
                <w:rFonts w:asciiTheme="minorHAnsi" w:hAnsiTheme="minorHAnsi"/>
                <w:sz w:val="24"/>
                <w:szCs w:val="24"/>
                <w:lang w:val="en"/>
              </w:rPr>
              <w:t>online</w:t>
            </w:r>
            <w:r w:rsidRPr="00DA499A">
              <w:rPr>
                <w:rFonts w:asciiTheme="minorHAnsi" w:hAnsiTheme="minorHAnsi"/>
                <w:sz w:val="24"/>
                <w:szCs w:val="24"/>
                <w:lang w:val="en"/>
              </w:rPr>
              <w:t>.ca&gt;</w:t>
            </w:r>
          </w:p>
          <w:p w:rsidR="008B525E" w:rsidRDefault="008B525E" w:rsidP="00DA499A">
            <w:pPr>
              <w:rPr>
                <w:rFonts w:asciiTheme="minorHAnsi" w:hAnsiTheme="minorHAnsi"/>
                <w:sz w:val="24"/>
                <w:szCs w:val="24"/>
                <w:lang w:val="en"/>
              </w:rPr>
            </w:pPr>
          </w:p>
        </w:tc>
      </w:tr>
    </w:tbl>
    <w:p w:rsidR="008B525E" w:rsidRDefault="008B525E" w:rsidP="00DA499A">
      <w:pPr>
        <w:rPr>
          <w:rFonts w:asciiTheme="minorHAnsi" w:hAnsiTheme="minorHAnsi"/>
          <w:sz w:val="24"/>
          <w:szCs w:val="24"/>
          <w:lang w:val="en"/>
        </w:rPr>
      </w:pPr>
    </w:p>
    <w:p w:rsidR="00DA499A" w:rsidRPr="008B525E" w:rsidRDefault="008A27FE" w:rsidP="00DA499A">
      <w:pPr>
        <w:rPr>
          <w:rFonts w:asciiTheme="minorHAnsi" w:hAnsiTheme="minorHAnsi"/>
          <w:b/>
          <w:sz w:val="24"/>
          <w:szCs w:val="24"/>
          <w:lang w:val="en"/>
        </w:rPr>
      </w:pPr>
      <w:r>
        <w:rPr>
          <w:rFonts w:asciiTheme="minorHAnsi" w:hAnsiTheme="minorHAnsi"/>
          <w:b/>
          <w:sz w:val="24"/>
          <w:szCs w:val="24"/>
          <w:lang w:val="en"/>
        </w:rPr>
        <w:t>In-Text Citation</w:t>
      </w:r>
      <w:r w:rsidR="008B525E" w:rsidRPr="008B525E">
        <w:rPr>
          <w:rFonts w:asciiTheme="minorHAnsi" w:hAnsiTheme="minorHAnsi"/>
          <w:b/>
          <w:sz w:val="24"/>
          <w:szCs w:val="24"/>
          <w:lang w:val="en"/>
        </w:rPr>
        <w:t xml:space="preserve"> Rules</w:t>
      </w:r>
    </w:p>
    <w:p w:rsidR="00DA499A" w:rsidRDefault="00DA499A" w:rsidP="00DA499A">
      <w:pPr>
        <w:pStyle w:val="ListParagraph"/>
        <w:numPr>
          <w:ilvl w:val="0"/>
          <w:numId w:val="2"/>
        </w:numPr>
        <w:rPr>
          <w:rFonts w:asciiTheme="minorHAnsi" w:hAnsiTheme="minorHAnsi"/>
          <w:sz w:val="24"/>
          <w:szCs w:val="24"/>
          <w:lang w:val="en"/>
        </w:rPr>
      </w:pPr>
      <w:r w:rsidRPr="00DA499A">
        <w:rPr>
          <w:rFonts w:asciiTheme="minorHAnsi" w:hAnsiTheme="minorHAnsi"/>
          <w:sz w:val="24"/>
          <w:szCs w:val="24"/>
          <w:lang w:val="en"/>
        </w:rPr>
        <w:t xml:space="preserve">Follow the author-date method of in-text citation, which means the author's last name and the year of publication is what appears in parenthesis. </w:t>
      </w:r>
      <w:r w:rsidRPr="00DA499A">
        <w:rPr>
          <w:rFonts w:asciiTheme="minorHAnsi" w:hAnsiTheme="minorHAnsi"/>
          <w:b/>
          <w:i/>
          <w:sz w:val="24"/>
          <w:szCs w:val="24"/>
          <w:lang w:val="en"/>
        </w:rPr>
        <w:t>Example</w:t>
      </w:r>
      <w:r w:rsidRPr="00DA499A">
        <w:rPr>
          <w:rFonts w:asciiTheme="minorHAnsi" w:hAnsiTheme="minorHAnsi"/>
          <w:b/>
          <w:sz w:val="24"/>
          <w:szCs w:val="24"/>
          <w:lang w:val="en"/>
        </w:rPr>
        <w:t>:</w:t>
      </w:r>
      <w:r w:rsidRPr="00DA499A">
        <w:rPr>
          <w:rFonts w:asciiTheme="minorHAnsi" w:hAnsiTheme="minorHAnsi"/>
          <w:sz w:val="24"/>
          <w:szCs w:val="24"/>
          <w:lang w:val="en"/>
        </w:rPr>
        <w:t xml:space="preserve"> (</w:t>
      </w:r>
      <w:r w:rsidR="008B525E">
        <w:rPr>
          <w:rFonts w:asciiTheme="minorHAnsi" w:hAnsiTheme="minorHAnsi"/>
          <w:sz w:val="24"/>
          <w:szCs w:val="24"/>
          <w:lang w:val="en"/>
        </w:rPr>
        <w:t>Shields, 2013</w:t>
      </w:r>
      <w:r w:rsidRPr="00DA499A">
        <w:rPr>
          <w:rFonts w:asciiTheme="minorHAnsi" w:hAnsiTheme="minorHAnsi"/>
          <w:sz w:val="24"/>
          <w:szCs w:val="24"/>
          <w:lang w:val="en"/>
        </w:rPr>
        <w:t>)</w:t>
      </w:r>
    </w:p>
    <w:p w:rsidR="008A27FE" w:rsidRPr="00DA499A" w:rsidRDefault="008A27FE" w:rsidP="008A27FE">
      <w:pPr>
        <w:pStyle w:val="ListParagraph"/>
        <w:numPr>
          <w:ilvl w:val="0"/>
          <w:numId w:val="2"/>
        </w:numPr>
        <w:rPr>
          <w:rFonts w:asciiTheme="minorHAnsi" w:hAnsiTheme="minorHAnsi"/>
          <w:sz w:val="24"/>
          <w:szCs w:val="24"/>
          <w:lang w:val="en"/>
        </w:rPr>
      </w:pPr>
      <w:r>
        <w:rPr>
          <w:rFonts w:asciiTheme="minorHAnsi" w:hAnsiTheme="minorHAnsi"/>
          <w:sz w:val="24"/>
          <w:szCs w:val="24"/>
          <w:lang w:val="en"/>
        </w:rPr>
        <w:t xml:space="preserve">If citing an online source </w:t>
      </w:r>
      <w:r>
        <w:rPr>
          <w:rFonts w:asciiTheme="minorHAnsi" w:hAnsiTheme="minorHAnsi"/>
          <w:sz w:val="24"/>
          <w:szCs w:val="24"/>
          <w:lang w:val="en"/>
        </w:rPr>
        <w:t xml:space="preserve">with </w:t>
      </w:r>
      <w:r w:rsidRPr="008B525E">
        <w:rPr>
          <w:rFonts w:asciiTheme="minorHAnsi" w:hAnsiTheme="minorHAnsi"/>
          <w:sz w:val="24"/>
          <w:szCs w:val="24"/>
          <w:lang w:val="en"/>
        </w:rPr>
        <w:t>no author</w:t>
      </w:r>
      <w:r>
        <w:rPr>
          <w:rFonts w:asciiTheme="minorHAnsi" w:hAnsiTheme="minorHAnsi"/>
          <w:sz w:val="24"/>
          <w:szCs w:val="24"/>
          <w:lang w:val="en"/>
        </w:rPr>
        <w:t xml:space="preserve"> use the title and the year </w:t>
      </w:r>
      <w:r w:rsidRPr="00DA499A">
        <w:rPr>
          <w:rFonts w:asciiTheme="minorHAnsi" w:hAnsiTheme="minorHAnsi"/>
          <w:b/>
          <w:i/>
          <w:sz w:val="24"/>
          <w:szCs w:val="24"/>
          <w:lang w:val="en"/>
        </w:rPr>
        <w:t>Example</w:t>
      </w:r>
      <w:r w:rsidRPr="00DA499A">
        <w:rPr>
          <w:rFonts w:asciiTheme="minorHAnsi" w:hAnsiTheme="minorHAnsi"/>
          <w:b/>
          <w:sz w:val="24"/>
          <w:szCs w:val="24"/>
          <w:lang w:val="en"/>
        </w:rPr>
        <w:t>:</w:t>
      </w:r>
      <w:r>
        <w:rPr>
          <w:rFonts w:asciiTheme="minorHAnsi" w:hAnsiTheme="minorHAnsi"/>
          <w:sz w:val="24"/>
          <w:szCs w:val="24"/>
          <w:lang w:val="en"/>
        </w:rPr>
        <w:t xml:space="preserve"> (</w:t>
      </w:r>
      <w:r w:rsidRPr="00DA499A">
        <w:rPr>
          <w:rFonts w:asciiTheme="minorHAnsi" w:hAnsiTheme="minorHAnsi"/>
          <w:sz w:val="24"/>
          <w:szCs w:val="24"/>
          <w:lang w:val="en"/>
        </w:rPr>
        <w:t>Survivor as a tool for social studies</w:t>
      </w:r>
      <w:r>
        <w:rPr>
          <w:rFonts w:asciiTheme="minorHAnsi" w:hAnsiTheme="minorHAnsi"/>
          <w:sz w:val="24"/>
          <w:szCs w:val="24"/>
          <w:lang w:val="en"/>
        </w:rPr>
        <w:t>, 2013)</w:t>
      </w:r>
    </w:p>
    <w:p w:rsidR="008A27FE" w:rsidRDefault="008A27FE" w:rsidP="00DA499A">
      <w:pPr>
        <w:pStyle w:val="ListParagraph"/>
        <w:numPr>
          <w:ilvl w:val="0"/>
          <w:numId w:val="2"/>
        </w:numPr>
        <w:rPr>
          <w:rFonts w:asciiTheme="minorHAnsi" w:hAnsiTheme="minorHAnsi"/>
          <w:sz w:val="24"/>
          <w:szCs w:val="24"/>
          <w:lang w:val="en"/>
        </w:rPr>
      </w:pPr>
      <w:r>
        <w:rPr>
          <w:rFonts w:asciiTheme="minorHAnsi" w:hAnsiTheme="minorHAnsi"/>
          <w:sz w:val="24"/>
          <w:szCs w:val="24"/>
          <w:lang w:val="en"/>
        </w:rPr>
        <w:t xml:space="preserve">If citing a direct quote from a print source (book/magazine/etc.) also include the page number </w:t>
      </w:r>
      <w:r w:rsidRPr="00DA499A">
        <w:rPr>
          <w:rFonts w:asciiTheme="minorHAnsi" w:hAnsiTheme="minorHAnsi"/>
          <w:b/>
          <w:i/>
          <w:sz w:val="24"/>
          <w:szCs w:val="24"/>
          <w:lang w:val="en"/>
        </w:rPr>
        <w:t>Example</w:t>
      </w:r>
      <w:r w:rsidRPr="00DA499A">
        <w:rPr>
          <w:rFonts w:asciiTheme="minorHAnsi" w:hAnsiTheme="minorHAnsi"/>
          <w:b/>
          <w:sz w:val="24"/>
          <w:szCs w:val="24"/>
          <w:lang w:val="en"/>
        </w:rPr>
        <w:t>:</w:t>
      </w:r>
      <w:r>
        <w:rPr>
          <w:rFonts w:asciiTheme="minorHAnsi" w:hAnsiTheme="minorHAnsi"/>
          <w:sz w:val="24"/>
          <w:szCs w:val="24"/>
          <w:lang w:val="en"/>
        </w:rPr>
        <w:t xml:space="preserve"> (Shields, 2013, p.</w:t>
      </w:r>
      <w:r w:rsidR="0040101A">
        <w:rPr>
          <w:rFonts w:asciiTheme="minorHAnsi" w:hAnsiTheme="minorHAnsi"/>
          <w:sz w:val="24"/>
          <w:szCs w:val="24"/>
          <w:lang w:val="en"/>
        </w:rPr>
        <w:t xml:space="preserve"> </w:t>
      </w:r>
      <w:r>
        <w:rPr>
          <w:rFonts w:asciiTheme="minorHAnsi" w:hAnsiTheme="minorHAnsi"/>
          <w:sz w:val="24"/>
          <w:szCs w:val="24"/>
          <w:lang w:val="en"/>
        </w:rPr>
        <w:t>14)</w:t>
      </w:r>
    </w:p>
    <w:p w:rsidR="008A27FE" w:rsidRDefault="008A27FE" w:rsidP="00DA499A">
      <w:pPr>
        <w:pStyle w:val="ListParagraph"/>
        <w:numPr>
          <w:ilvl w:val="0"/>
          <w:numId w:val="2"/>
        </w:numPr>
        <w:rPr>
          <w:rFonts w:asciiTheme="minorHAnsi" w:hAnsiTheme="minorHAnsi"/>
          <w:sz w:val="24"/>
          <w:szCs w:val="24"/>
          <w:lang w:val="en"/>
        </w:rPr>
      </w:pPr>
      <w:r>
        <w:rPr>
          <w:rFonts w:asciiTheme="minorHAnsi" w:hAnsiTheme="minorHAnsi"/>
          <w:sz w:val="24"/>
          <w:szCs w:val="24"/>
          <w:lang w:val="en"/>
        </w:rPr>
        <w:t>If there are numerous authors use the following guideline:</w:t>
      </w:r>
    </w:p>
    <w:p w:rsidR="008A27FE" w:rsidRPr="008A27FE" w:rsidRDefault="008A27FE" w:rsidP="008A27FE">
      <w:pPr>
        <w:pStyle w:val="ListParagraph"/>
        <w:numPr>
          <w:ilvl w:val="0"/>
          <w:numId w:val="3"/>
        </w:numPr>
        <w:rPr>
          <w:rFonts w:asciiTheme="minorHAnsi" w:hAnsiTheme="minorHAnsi"/>
          <w:sz w:val="24"/>
          <w:szCs w:val="24"/>
          <w:lang w:val="en-CA"/>
        </w:rPr>
      </w:pPr>
      <w:r w:rsidRPr="008A27FE">
        <w:rPr>
          <w:rFonts w:asciiTheme="minorHAnsi" w:hAnsiTheme="minorHAnsi"/>
          <w:i/>
          <w:sz w:val="24"/>
          <w:szCs w:val="24"/>
          <w:lang w:val="en-CA"/>
        </w:rPr>
        <w:t>One author</w:t>
      </w:r>
      <w:r w:rsidR="00DD2C3E">
        <w:rPr>
          <w:rFonts w:asciiTheme="minorHAnsi" w:hAnsiTheme="minorHAnsi"/>
          <w:sz w:val="24"/>
          <w:szCs w:val="24"/>
          <w:lang w:val="en-CA"/>
        </w:rPr>
        <w:t>: (Shields, 2013</w:t>
      </w:r>
      <w:r w:rsidRPr="008A27FE">
        <w:rPr>
          <w:rFonts w:asciiTheme="minorHAnsi" w:hAnsiTheme="minorHAnsi"/>
          <w:sz w:val="24"/>
          <w:szCs w:val="24"/>
          <w:lang w:val="en-CA"/>
        </w:rPr>
        <w:t>)</w:t>
      </w:r>
    </w:p>
    <w:p w:rsidR="008A27FE" w:rsidRPr="008A27FE" w:rsidRDefault="008A27FE" w:rsidP="008A27FE">
      <w:pPr>
        <w:pStyle w:val="ListParagraph"/>
        <w:numPr>
          <w:ilvl w:val="0"/>
          <w:numId w:val="3"/>
        </w:numPr>
        <w:rPr>
          <w:rFonts w:asciiTheme="minorHAnsi" w:hAnsiTheme="minorHAnsi"/>
          <w:sz w:val="24"/>
          <w:szCs w:val="24"/>
          <w:lang w:val="en-CA"/>
        </w:rPr>
      </w:pPr>
      <w:r w:rsidRPr="008A27FE">
        <w:rPr>
          <w:rFonts w:asciiTheme="minorHAnsi" w:hAnsiTheme="minorHAnsi"/>
          <w:i/>
          <w:sz w:val="24"/>
          <w:szCs w:val="24"/>
          <w:lang w:val="en-CA"/>
        </w:rPr>
        <w:t>Two authors</w:t>
      </w:r>
      <w:r w:rsidR="00DD2C3E">
        <w:rPr>
          <w:rFonts w:asciiTheme="minorHAnsi" w:hAnsiTheme="minorHAnsi"/>
          <w:sz w:val="24"/>
          <w:szCs w:val="24"/>
          <w:lang w:val="en-CA"/>
        </w:rPr>
        <w:t>: (Shields &amp; Bergman, 2013</w:t>
      </w:r>
      <w:r w:rsidRPr="008A27FE">
        <w:rPr>
          <w:rFonts w:asciiTheme="minorHAnsi" w:hAnsiTheme="minorHAnsi"/>
          <w:sz w:val="24"/>
          <w:szCs w:val="24"/>
          <w:lang w:val="en-CA"/>
        </w:rPr>
        <w:t>)</w:t>
      </w:r>
    </w:p>
    <w:p w:rsidR="008A27FE" w:rsidRPr="008A27FE" w:rsidRDefault="008A27FE" w:rsidP="008A27FE">
      <w:pPr>
        <w:pStyle w:val="ListParagraph"/>
        <w:numPr>
          <w:ilvl w:val="0"/>
          <w:numId w:val="3"/>
        </w:numPr>
        <w:rPr>
          <w:rFonts w:asciiTheme="minorHAnsi" w:hAnsiTheme="minorHAnsi"/>
          <w:sz w:val="24"/>
          <w:szCs w:val="24"/>
          <w:lang w:val="en-CA"/>
        </w:rPr>
      </w:pPr>
      <w:r w:rsidRPr="008A27FE">
        <w:rPr>
          <w:rFonts w:asciiTheme="minorHAnsi" w:hAnsiTheme="minorHAnsi"/>
          <w:i/>
          <w:sz w:val="24"/>
          <w:szCs w:val="24"/>
          <w:lang w:val="en-CA"/>
        </w:rPr>
        <w:t>Three to five authors</w:t>
      </w:r>
      <w:r w:rsidRPr="008A27FE">
        <w:rPr>
          <w:rFonts w:asciiTheme="minorHAnsi" w:hAnsiTheme="minorHAnsi"/>
          <w:sz w:val="24"/>
          <w:szCs w:val="24"/>
          <w:lang w:val="en-CA"/>
        </w:rPr>
        <w:t xml:space="preserve">: </w:t>
      </w:r>
    </w:p>
    <w:p w:rsidR="008A27FE" w:rsidRPr="008A27FE" w:rsidRDefault="008A27FE" w:rsidP="008A27FE">
      <w:pPr>
        <w:pStyle w:val="ListParagraph"/>
        <w:ind w:firstLine="360"/>
        <w:rPr>
          <w:rFonts w:asciiTheme="minorHAnsi" w:hAnsiTheme="minorHAnsi"/>
          <w:sz w:val="24"/>
          <w:szCs w:val="24"/>
          <w:lang w:val="en-CA"/>
        </w:rPr>
      </w:pPr>
      <w:r w:rsidRPr="008A27FE">
        <w:rPr>
          <w:rFonts w:asciiTheme="minorHAnsi" w:hAnsiTheme="minorHAnsi"/>
          <w:sz w:val="24"/>
          <w:szCs w:val="24"/>
          <w:lang w:val="en-CA"/>
        </w:rPr>
        <w:t>First citation: (</w:t>
      </w:r>
      <w:r w:rsidR="00DD2C3E">
        <w:rPr>
          <w:rFonts w:asciiTheme="minorHAnsi" w:hAnsiTheme="minorHAnsi"/>
          <w:sz w:val="24"/>
          <w:szCs w:val="24"/>
          <w:lang w:val="en-CA"/>
        </w:rPr>
        <w:t>Shields</w:t>
      </w:r>
      <w:r w:rsidRPr="008A27FE">
        <w:rPr>
          <w:rFonts w:asciiTheme="minorHAnsi" w:hAnsiTheme="minorHAnsi"/>
          <w:sz w:val="24"/>
          <w:szCs w:val="24"/>
          <w:lang w:val="en-CA"/>
        </w:rPr>
        <w:t xml:space="preserve">, </w:t>
      </w:r>
      <w:r w:rsidR="00DD2C3E">
        <w:rPr>
          <w:rFonts w:asciiTheme="minorHAnsi" w:hAnsiTheme="minorHAnsi"/>
          <w:sz w:val="24"/>
          <w:szCs w:val="24"/>
          <w:lang w:val="en-CA"/>
        </w:rPr>
        <w:t>Bergman</w:t>
      </w:r>
      <w:r w:rsidRPr="008A27FE">
        <w:rPr>
          <w:rFonts w:asciiTheme="minorHAnsi" w:hAnsiTheme="minorHAnsi"/>
          <w:sz w:val="24"/>
          <w:szCs w:val="24"/>
          <w:lang w:val="en-CA"/>
        </w:rPr>
        <w:t xml:space="preserve">, </w:t>
      </w:r>
      <w:proofErr w:type="spellStart"/>
      <w:r w:rsidR="00DD2C3E">
        <w:rPr>
          <w:rFonts w:asciiTheme="minorHAnsi" w:hAnsiTheme="minorHAnsi"/>
          <w:sz w:val="24"/>
          <w:szCs w:val="24"/>
          <w:lang w:val="en-CA"/>
        </w:rPr>
        <w:t>Bew</w:t>
      </w:r>
      <w:proofErr w:type="spellEnd"/>
      <w:r w:rsidR="00DD2C3E">
        <w:rPr>
          <w:rFonts w:asciiTheme="minorHAnsi" w:hAnsiTheme="minorHAnsi"/>
          <w:sz w:val="24"/>
          <w:szCs w:val="24"/>
          <w:lang w:val="en-CA"/>
        </w:rPr>
        <w:t xml:space="preserve">, &amp; </w:t>
      </w:r>
      <w:proofErr w:type="spellStart"/>
      <w:r w:rsidR="00DD2C3E">
        <w:rPr>
          <w:rFonts w:asciiTheme="minorHAnsi" w:hAnsiTheme="minorHAnsi"/>
          <w:sz w:val="24"/>
          <w:szCs w:val="24"/>
          <w:lang w:val="en-CA"/>
        </w:rPr>
        <w:t>Quackenbush</w:t>
      </w:r>
      <w:proofErr w:type="spellEnd"/>
      <w:r w:rsidR="00975B37">
        <w:rPr>
          <w:rFonts w:asciiTheme="minorHAnsi" w:hAnsiTheme="minorHAnsi"/>
          <w:sz w:val="24"/>
          <w:szCs w:val="24"/>
          <w:lang w:val="en-CA"/>
        </w:rPr>
        <w:t>, 2013</w:t>
      </w:r>
      <w:r w:rsidRPr="008A27FE">
        <w:rPr>
          <w:rFonts w:asciiTheme="minorHAnsi" w:hAnsiTheme="minorHAnsi"/>
          <w:sz w:val="24"/>
          <w:szCs w:val="24"/>
          <w:lang w:val="en-CA"/>
        </w:rPr>
        <w:t>)</w:t>
      </w:r>
    </w:p>
    <w:p w:rsidR="008A27FE" w:rsidRPr="00975B37" w:rsidRDefault="008A27FE" w:rsidP="008A27FE">
      <w:pPr>
        <w:pStyle w:val="ListParagraph"/>
        <w:ind w:firstLine="360"/>
        <w:rPr>
          <w:rFonts w:asciiTheme="minorHAnsi" w:hAnsiTheme="minorHAnsi"/>
          <w:sz w:val="24"/>
          <w:szCs w:val="24"/>
          <w:lang w:val="fr-CA"/>
        </w:rPr>
      </w:pPr>
      <w:proofErr w:type="spellStart"/>
      <w:r w:rsidRPr="00975B37">
        <w:rPr>
          <w:rFonts w:asciiTheme="minorHAnsi" w:hAnsiTheme="minorHAnsi"/>
          <w:sz w:val="24"/>
          <w:szCs w:val="24"/>
          <w:lang w:val="fr-CA"/>
        </w:rPr>
        <w:t>Subsequent</w:t>
      </w:r>
      <w:proofErr w:type="spellEnd"/>
      <w:r w:rsidRPr="00975B37">
        <w:rPr>
          <w:rFonts w:asciiTheme="minorHAnsi" w:hAnsiTheme="minorHAnsi"/>
          <w:sz w:val="24"/>
          <w:szCs w:val="24"/>
          <w:lang w:val="fr-CA"/>
        </w:rPr>
        <w:t xml:space="preserve"> citations: (</w:t>
      </w:r>
      <w:proofErr w:type="spellStart"/>
      <w:r w:rsidR="00975B37" w:rsidRPr="00975B37">
        <w:rPr>
          <w:rFonts w:asciiTheme="minorHAnsi" w:hAnsiTheme="minorHAnsi"/>
          <w:sz w:val="24"/>
          <w:szCs w:val="24"/>
          <w:lang w:val="fr-CA"/>
        </w:rPr>
        <w:t>Shields</w:t>
      </w:r>
      <w:proofErr w:type="spellEnd"/>
      <w:r w:rsidR="00975B37" w:rsidRPr="00975B37">
        <w:rPr>
          <w:rFonts w:asciiTheme="minorHAnsi" w:hAnsiTheme="minorHAnsi"/>
          <w:sz w:val="24"/>
          <w:szCs w:val="24"/>
          <w:lang w:val="fr-CA"/>
        </w:rPr>
        <w:t xml:space="preserve"> et </w:t>
      </w:r>
      <w:proofErr w:type="gramStart"/>
      <w:r w:rsidR="00975B37" w:rsidRPr="00975B37">
        <w:rPr>
          <w:rFonts w:asciiTheme="minorHAnsi" w:hAnsiTheme="minorHAnsi"/>
          <w:sz w:val="24"/>
          <w:szCs w:val="24"/>
          <w:lang w:val="fr-CA"/>
        </w:rPr>
        <w:t>al.,</w:t>
      </w:r>
      <w:proofErr w:type="gramEnd"/>
      <w:r w:rsidR="00975B37" w:rsidRPr="00975B37">
        <w:rPr>
          <w:rFonts w:asciiTheme="minorHAnsi" w:hAnsiTheme="minorHAnsi"/>
          <w:sz w:val="24"/>
          <w:szCs w:val="24"/>
          <w:lang w:val="fr-CA"/>
        </w:rPr>
        <w:t xml:space="preserve"> 2013</w:t>
      </w:r>
      <w:r w:rsidRPr="00975B37">
        <w:rPr>
          <w:rFonts w:asciiTheme="minorHAnsi" w:hAnsiTheme="minorHAnsi"/>
          <w:sz w:val="24"/>
          <w:szCs w:val="24"/>
          <w:lang w:val="fr-CA"/>
        </w:rPr>
        <w:t>)</w:t>
      </w:r>
    </w:p>
    <w:p w:rsidR="008A27FE" w:rsidRDefault="008A27FE" w:rsidP="008A27FE">
      <w:pPr>
        <w:pStyle w:val="ListParagraph"/>
        <w:numPr>
          <w:ilvl w:val="0"/>
          <w:numId w:val="4"/>
        </w:numPr>
        <w:rPr>
          <w:rFonts w:asciiTheme="minorHAnsi" w:hAnsiTheme="minorHAnsi"/>
          <w:sz w:val="24"/>
          <w:szCs w:val="24"/>
          <w:lang w:val="en-CA"/>
        </w:rPr>
      </w:pPr>
      <w:r w:rsidRPr="008A27FE">
        <w:rPr>
          <w:rFonts w:asciiTheme="minorHAnsi" w:hAnsiTheme="minorHAnsi"/>
          <w:i/>
          <w:sz w:val="24"/>
          <w:szCs w:val="24"/>
          <w:lang w:val="en-CA"/>
        </w:rPr>
        <w:t>Six or more authors</w:t>
      </w:r>
      <w:r w:rsidRPr="008A27FE">
        <w:rPr>
          <w:rFonts w:asciiTheme="minorHAnsi" w:hAnsiTheme="minorHAnsi"/>
          <w:sz w:val="24"/>
          <w:szCs w:val="24"/>
          <w:lang w:val="en-CA"/>
        </w:rPr>
        <w:t>: (</w:t>
      </w:r>
      <w:r w:rsidR="00975B37">
        <w:rPr>
          <w:rFonts w:asciiTheme="minorHAnsi" w:hAnsiTheme="minorHAnsi"/>
          <w:sz w:val="24"/>
          <w:szCs w:val="24"/>
          <w:lang w:val="en-CA"/>
        </w:rPr>
        <w:t>Shields et al., 2013</w:t>
      </w:r>
      <w:bookmarkStart w:id="0" w:name="_GoBack"/>
      <w:bookmarkEnd w:id="0"/>
      <w:r w:rsidRPr="008A27FE">
        <w:rPr>
          <w:rFonts w:asciiTheme="minorHAnsi" w:hAnsiTheme="minorHAnsi"/>
          <w:sz w:val="24"/>
          <w:szCs w:val="24"/>
          <w:lang w:val="en-CA"/>
        </w:rPr>
        <w:t>)</w:t>
      </w:r>
    </w:p>
    <w:p w:rsidR="0040101A" w:rsidRPr="0040101A" w:rsidRDefault="0040101A" w:rsidP="0040101A">
      <w:pPr>
        <w:pStyle w:val="ListParagraph"/>
        <w:numPr>
          <w:ilvl w:val="0"/>
          <w:numId w:val="5"/>
        </w:numPr>
        <w:rPr>
          <w:rFonts w:asciiTheme="minorHAnsi" w:hAnsiTheme="minorHAnsi"/>
          <w:sz w:val="24"/>
          <w:szCs w:val="24"/>
          <w:lang w:val="en-CA"/>
        </w:rPr>
      </w:pPr>
      <w:r>
        <w:rPr>
          <w:rFonts w:asciiTheme="minorHAnsi" w:hAnsiTheme="minorHAnsi"/>
          <w:sz w:val="24"/>
          <w:szCs w:val="24"/>
          <w:lang w:val="en-CA"/>
        </w:rPr>
        <w:t xml:space="preserve">For sources with no date use </w:t>
      </w:r>
      <w:proofErr w:type="spellStart"/>
      <w:r>
        <w:rPr>
          <w:rFonts w:asciiTheme="minorHAnsi" w:hAnsiTheme="minorHAnsi"/>
          <w:sz w:val="24"/>
          <w:szCs w:val="24"/>
          <w:lang w:val="en-CA"/>
        </w:rPr>
        <w:t>n.d.</w:t>
      </w:r>
      <w:proofErr w:type="spellEnd"/>
      <w:r>
        <w:rPr>
          <w:rFonts w:asciiTheme="minorHAnsi" w:hAnsiTheme="minorHAnsi"/>
          <w:sz w:val="24"/>
          <w:szCs w:val="24"/>
          <w:lang w:val="en-CA"/>
        </w:rPr>
        <w:t xml:space="preserve"> in your citation (Shields, </w:t>
      </w:r>
      <w:proofErr w:type="spellStart"/>
      <w:r>
        <w:rPr>
          <w:rFonts w:asciiTheme="minorHAnsi" w:hAnsiTheme="minorHAnsi"/>
          <w:sz w:val="24"/>
          <w:szCs w:val="24"/>
          <w:lang w:val="en-CA"/>
        </w:rPr>
        <w:t>n.d.</w:t>
      </w:r>
      <w:proofErr w:type="spellEnd"/>
      <w:r>
        <w:rPr>
          <w:rFonts w:asciiTheme="minorHAnsi" w:hAnsiTheme="minorHAnsi"/>
          <w:sz w:val="24"/>
          <w:szCs w:val="24"/>
          <w:lang w:val="en-CA"/>
        </w:rPr>
        <w:t>)</w:t>
      </w:r>
    </w:p>
    <w:p w:rsidR="008A27FE" w:rsidRDefault="008A27FE" w:rsidP="008A27FE">
      <w:pPr>
        <w:ind w:left="360"/>
        <w:rPr>
          <w:rFonts w:asciiTheme="minorHAnsi" w:hAnsiTheme="minorHAnsi"/>
          <w:sz w:val="24"/>
          <w:szCs w:val="24"/>
          <w:lang w:val="en"/>
        </w:rPr>
      </w:pPr>
    </w:p>
    <w:p w:rsidR="008A27FE" w:rsidRPr="008A27FE" w:rsidRDefault="008A27FE" w:rsidP="008A27FE">
      <w:pPr>
        <w:rPr>
          <w:rFonts w:asciiTheme="minorHAnsi" w:hAnsiTheme="minorHAnsi"/>
          <w:b/>
          <w:sz w:val="24"/>
          <w:szCs w:val="24"/>
          <w:lang w:val="en"/>
        </w:rPr>
      </w:pPr>
      <w:r w:rsidRPr="008A27FE">
        <w:rPr>
          <w:rFonts w:asciiTheme="minorHAnsi" w:hAnsiTheme="minorHAnsi"/>
          <w:b/>
          <w:sz w:val="24"/>
          <w:szCs w:val="24"/>
          <w:lang w:val="en"/>
        </w:rPr>
        <w:t>Referring to Works in Your Writing</w:t>
      </w:r>
    </w:p>
    <w:p w:rsidR="00DA499A" w:rsidRDefault="00DA499A" w:rsidP="00DA499A">
      <w:pPr>
        <w:pStyle w:val="ListParagraph"/>
        <w:numPr>
          <w:ilvl w:val="0"/>
          <w:numId w:val="2"/>
        </w:numPr>
        <w:rPr>
          <w:rFonts w:asciiTheme="minorHAnsi" w:hAnsiTheme="minorHAnsi"/>
          <w:sz w:val="24"/>
          <w:szCs w:val="24"/>
          <w:lang w:val="en"/>
        </w:rPr>
      </w:pPr>
      <w:r w:rsidRPr="00DA499A">
        <w:rPr>
          <w:rFonts w:asciiTheme="minorHAnsi" w:hAnsiTheme="minorHAnsi"/>
          <w:sz w:val="24"/>
          <w:szCs w:val="24"/>
          <w:lang w:val="en"/>
        </w:rPr>
        <w:t>If you refer to the title of a source within your paper, capitalize all words that are four letters long or greater within the title of a source</w:t>
      </w:r>
      <w:r>
        <w:rPr>
          <w:rFonts w:asciiTheme="minorHAnsi" w:hAnsiTheme="minorHAnsi"/>
          <w:sz w:val="24"/>
          <w:szCs w:val="24"/>
          <w:lang w:val="en"/>
        </w:rPr>
        <w:t xml:space="preserve">. </w:t>
      </w:r>
      <w:r w:rsidR="008B525E">
        <w:rPr>
          <w:rFonts w:asciiTheme="minorHAnsi" w:hAnsiTheme="minorHAnsi"/>
          <w:sz w:val="24"/>
          <w:szCs w:val="24"/>
          <w:lang w:val="en"/>
        </w:rPr>
        <w:t>However, when you write that title into your references only capitalize the first word (</w:t>
      </w:r>
      <w:r w:rsidR="008B525E" w:rsidRPr="008B525E">
        <w:rPr>
          <w:rFonts w:asciiTheme="minorHAnsi" w:hAnsiTheme="minorHAnsi"/>
          <w:b/>
          <w:i/>
          <w:sz w:val="24"/>
          <w:szCs w:val="24"/>
          <w:lang w:val="en"/>
        </w:rPr>
        <w:t>Example</w:t>
      </w:r>
      <w:r w:rsidR="008B525E">
        <w:rPr>
          <w:rFonts w:asciiTheme="minorHAnsi" w:hAnsiTheme="minorHAnsi"/>
          <w:sz w:val="24"/>
          <w:szCs w:val="24"/>
          <w:lang w:val="en"/>
        </w:rPr>
        <w:t xml:space="preserve"> for In-Text: </w:t>
      </w:r>
      <w:r w:rsidR="008B525E" w:rsidRPr="00DA499A">
        <w:rPr>
          <w:rFonts w:asciiTheme="minorHAnsi" w:hAnsiTheme="minorHAnsi"/>
          <w:sz w:val="24"/>
          <w:szCs w:val="24"/>
          <w:lang w:val="en"/>
        </w:rPr>
        <w:t xml:space="preserve">Survivor </w:t>
      </w:r>
      <w:r w:rsidR="008A27FE">
        <w:rPr>
          <w:rFonts w:asciiTheme="minorHAnsi" w:hAnsiTheme="minorHAnsi"/>
          <w:sz w:val="24"/>
          <w:szCs w:val="24"/>
          <w:lang w:val="en"/>
        </w:rPr>
        <w:t>As a Tool f</w:t>
      </w:r>
      <w:r w:rsidR="008B525E" w:rsidRPr="00DA499A">
        <w:rPr>
          <w:rFonts w:asciiTheme="minorHAnsi" w:hAnsiTheme="minorHAnsi"/>
          <w:sz w:val="24"/>
          <w:szCs w:val="24"/>
          <w:lang w:val="en"/>
        </w:rPr>
        <w:t>or Social Studies</w:t>
      </w:r>
      <w:r w:rsidR="008B525E">
        <w:rPr>
          <w:rFonts w:asciiTheme="minorHAnsi" w:hAnsiTheme="minorHAnsi"/>
          <w:sz w:val="24"/>
          <w:szCs w:val="24"/>
          <w:lang w:val="en"/>
        </w:rPr>
        <w:t xml:space="preserve">, </w:t>
      </w:r>
      <w:r w:rsidR="008B525E" w:rsidRPr="008B525E">
        <w:rPr>
          <w:rFonts w:asciiTheme="minorHAnsi" w:hAnsiTheme="minorHAnsi"/>
          <w:b/>
          <w:i/>
          <w:sz w:val="24"/>
          <w:szCs w:val="24"/>
          <w:lang w:val="en"/>
        </w:rPr>
        <w:t>Example</w:t>
      </w:r>
      <w:r w:rsidR="008B525E">
        <w:rPr>
          <w:rFonts w:asciiTheme="minorHAnsi" w:hAnsiTheme="minorHAnsi"/>
          <w:sz w:val="24"/>
          <w:szCs w:val="24"/>
          <w:lang w:val="en"/>
        </w:rPr>
        <w:t xml:space="preserve"> for Reference page: </w:t>
      </w:r>
      <w:r w:rsidR="008B525E" w:rsidRPr="00DA499A">
        <w:rPr>
          <w:rFonts w:asciiTheme="minorHAnsi" w:hAnsiTheme="minorHAnsi"/>
          <w:sz w:val="24"/>
          <w:szCs w:val="24"/>
          <w:lang w:val="en"/>
        </w:rPr>
        <w:t>Survivor as a tool for social studies</w:t>
      </w:r>
      <w:r w:rsidR="008B525E">
        <w:rPr>
          <w:rFonts w:asciiTheme="minorHAnsi" w:hAnsiTheme="minorHAnsi"/>
          <w:sz w:val="24"/>
          <w:szCs w:val="24"/>
          <w:lang w:val="en"/>
        </w:rPr>
        <w:t>)</w:t>
      </w:r>
    </w:p>
    <w:p w:rsidR="008A27FE" w:rsidRDefault="008B525E" w:rsidP="009F7567">
      <w:pPr>
        <w:pStyle w:val="ListParagraph"/>
        <w:numPr>
          <w:ilvl w:val="0"/>
          <w:numId w:val="2"/>
        </w:numPr>
        <w:rPr>
          <w:rFonts w:asciiTheme="minorHAnsi" w:hAnsiTheme="minorHAnsi"/>
          <w:sz w:val="24"/>
          <w:szCs w:val="24"/>
          <w:lang w:val="en"/>
        </w:rPr>
      </w:pPr>
      <w:r w:rsidRPr="008A27FE">
        <w:rPr>
          <w:rFonts w:asciiTheme="minorHAnsi" w:hAnsiTheme="minorHAnsi"/>
          <w:sz w:val="24"/>
          <w:szCs w:val="24"/>
          <w:lang w:val="en"/>
        </w:rPr>
        <w:t xml:space="preserve">When referring to titles of shorter works such as newspaper/magazine/journal articles in your paper use quotations and do not italicize </w:t>
      </w:r>
      <w:r w:rsidRPr="008A27FE">
        <w:rPr>
          <w:rFonts w:asciiTheme="minorHAnsi" w:hAnsiTheme="minorHAnsi"/>
          <w:sz w:val="24"/>
          <w:szCs w:val="24"/>
          <w:lang w:val="en"/>
        </w:rPr>
        <w:t>(</w:t>
      </w:r>
      <w:r w:rsidRPr="008A27FE">
        <w:rPr>
          <w:rFonts w:asciiTheme="minorHAnsi" w:hAnsiTheme="minorHAnsi"/>
          <w:b/>
          <w:i/>
          <w:sz w:val="24"/>
          <w:szCs w:val="24"/>
          <w:lang w:val="en"/>
        </w:rPr>
        <w:t>Example</w:t>
      </w:r>
      <w:r w:rsidRPr="008A27FE">
        <w:rPr>
          <w:rFonts w:asciiTheme="minorHAnsi" w:hAnsiTheme="minorHAnsi"/>
          <w:sz w:val="24"/>
          <w:szCs w:val="24"/>
          <w:lang w:val="en"/>
        </w:rPr>
        <w:t xml:space="preserve">: </w:t>
      </w:r>
      <w:r w:rsidRPr="008A27FE">
        <w:rPr>
          <w:rFonts w:asciiTheme="minorHAnsi" w:hAnsiTheme="minorHAnsi"/>
          <w:sz w:val="24"/>
          <w:szCs w:val="24"/>
          <w:lang w:val="en"/>
        </w:rPr>
        <w:t>“</w:t>
      </w:r>
      <w:r w:rsidRPr="008A27FE">
        <w:rPr>
          <w:rFonts w:asciiTheme="minorHAnsi" w:hAnsiTheme="minorHAnsi"/>
          <w:sz w:val="24"/>
          <w:szCs w:val="24"/>
          <w:lang w:val="en"/>
        </w:rPr>
        <w:t>Survivor As A Tool For Social Studies</w:t>
      </w:r>
      <w:r w:rsidRPr="008A27FE">
        <w:rPr>
          <w:rFonts w:asciiTheme="minorHAnsi" w:hAnsiTheme="minorHAnsi"/>
          <w:sz w:val="24"/>
          <w:szCs w:val="24"/>
          <w:lang w:val="en"/>
        </w:rPr>
        <w:t>”)</w:t>
      </w:r>
    </w:p>
    <w:p w:rsidR="008B525E" w:rsidRPr="008A27FE" w:rsidRDefault="008B525E" w:rsidP="009F7567">
      <w:pPr>
        <w:pStyle w:val="ListParagraph"/>
        <w:numPr>
          <w:ilvl w:val="0"/>
          <w:numId w:val="2"/>
        </w:numPr>
        <w:rPr>
          <w:rFonts w:asciiTheme="minorHAnsi" w:hAnsiTheme="minorHAnsi"/>
          <w:sz w:val="24"/>
          <w:szCs w:val="24"/>
          <w:lang w:val="en"/>
        </w:rPr>
      </w:pPr>
      <w:r w:rsidRPr="008A27FE">
        <w:rPr>
          <w:rFonts w:asciiTheme="minorHAnsi" w:hAnsiTheme="minorHAnsi"/>
          <w:sz w:val="24"/>
          <w:szCs w:val="24"/>
          <w:lang w:val="en"/>
        </w:rPr>
        <w:t xml:space="preserve">When referring to titles of </w:t>
      </w:r>
      <w:r w:rsidRPr="008A27FE">
        <w:rPr>
          <w:rFonts w:asciiTheme="minorHAnsi" w:hAnsiTheme="minorHAnsi"/>
          <w:sz w:val="24"/>
          <w:szCs w:val="24"/>
          <w:lang w:val="en"/>
        </w:rPr>
        <w:t>longer</w:t>
      </w:r>
      <w:r w:rsidRPr="008A27FE">
        <w:rPr>
          <w:rFonts w:asciiTheme="minorHAnsi" w:hAnsiTheme="minorHAnsi"/>
          <w:sz w:val="24"/>
          <w:szCs w:val="24"/>
          <w:lang w:val="en"/>
        </w:rPr>
        <w:t xml:space="preserve"> works such as </w:t>
      </w:r>
      <w:r w:rsidRPr="008A27FE">
        <w:rPr>
          <w:rFonts w:asciiTheme="minorHAnsi" w:hAnsiTheme="minorHAnsi"/>
          <w:sz w:val="24"/>
          <w:szCs w:val="24"/>
          <w:lang w:val="en"/>
        </w:rPr>
        <w:t>books/films/etc.</w:t>
      </w:r>
      <w:r w:rsidRPr="008A27FE">
        <w:rPr>
          <w:rFonts w:asciiTheme="minorHAnsi" w:hAnsiTheme="minorHAnsi"/>
          <w:sz w:val="24"/>
          <w:szCs w:val="24"/>
          <w:lang w:val="en"/>
        </w:rPr>
        <w:t xml:space="preserve"> in your paper use italicize</w:t>
      </w:r>
      <w:r w:rsidRPr="008A27FE">
        <w:rPr>
          <w:rFonts w:asciiTheme="minorHAnsi" w:hAnsiTheme="minorHAnsi"/>
          <w:sz w:val="24"/>
          <w:szCs w:val="24"/>
          <w:lang w:val="en"/>
        </w:rPr>
        <w:t xml:space="preserve"> and do not use quotations</w:t>
      </w:r>
      <w:r w:rsidRPr="008A27FE">
        <w:rPr>
          <w:rFonts w:asciiTheme="minorHAnsi" w:hAnsiTheme="minorHAnsi"/>
          <w:sz w:val="24"/>
          <w:szCs w:val="24"/>
          <w:lang w:val="en"/>
        </w:rPr>
        <w:t xml:space="preserve"> (</w:t>
      </w:r>
      <w:r w:rsidRPr="008A27FE">
        <w:rPr>
          <w:rFonts w:asciiTheme="minorHAnsi" w:hAnsiTheme="minorHAnsi"/>
          <w:b/>
          <w:i/>
          <w:sz w:val="24"/>
          <w:szCs w:val="24"/>
          <w:lang w:val="en"/>
        </w:rPr>
        <w:t>Example</w:t>
      </w:r>
      <w:r w:rsidRPr="008A27FE">
        <w:rPr>
          <w:rFonts w:asciiTheme="minorHAnsi" w:hAnsiTheme="minorHAnsi"/>
          <w:sz w:val="24"/>
          <w:szCs w:val="24"/>
          <w:lang w:val="en"/>
        </w:rPr>
        <w:t xml:space="preserve">: </w:t>
      </w:r>
      <w:r w:rsidRPr="008A27FE">
        <w:rPr>
          <w:rFonts w:asciiTheme="minorHAnsi" w:hAnsiTheme="minorHAnsi"/>
          <w:i/>
          <w:sz w:val="24"/>
          <w:szCs w:val="24"/>
          <w:lang w:val="en"/>
        </w:rPr>
        <w:t>Challenge and Change: Patterns, Trends and Shifts in Society</w:t>
      </w:r>
      <w:r w:rsidRPr="008A27FE">
        <w:rPr>
          <w:rFonts w:asciiTheme="minorHAnsi" w:hAnsiTheme="minorHAnsi"/>
          <w:sz w:val="24"/>
          <w:szCs w:val="24"/>
          <w:lang w:val="en"/>
        </w:rPr>
        <w:t>)</w:t>
      </w:r>
    </w:p>
    <w:p w:rsidR="008A27FE" w:rsidRPr="008A27FE" w:rsidRDefault="008A27FE" w:rsidP="00DA499A">
      <w:pPr>
        <w:rPr>
          <w:rFonts w:asciiTheme="minorHAnsi" w:hAnsiTheme="minorHAnsi"/>
          <w:b/>
          <w:sz w:val="24"/>
          <w:szCs w:val="24"/>
          <w:lang w:val="en"/>
        </w:rPr>
      </w:pPr>
      <w:r w:rsidRPr="008A27FE">
        <w:rPr>
          <w:rFonts w:asciiTheme="minorHAnsi" w:hAnsiTheme="minorHAnsi"/>
          <w:b/>
          <w:sz w:val="24"/>
          <w:szCs w:val="24"/>
          <w:lang w:val="en"/>
        </w:rPr>
        <w:lastRenderedPageBreak/>
        <w:t>Examples</w:t>
      </w:r>
    </w:p>
    <w:p w:rsidR="008A27FE" w:rsidRPr="00DA499A" w:rsidRDefault="008A27FE" w:rsidP="00DA499A">
      <w:pPr>
        <w:rPr>
          <w:rFonts w:asciiTheme="minorHAnsi" w:hAnsiTheme="minorHAnsi"/>
          <w:sz w:val="24"/>
          <w:szCs w:val="24"/>
          <w:lang w:val="en"/>
        </w:rPr>
      </w:pPr>
    </w:p>
    <w:p w:rsidR="00DA499A" w:rsidRPr="00DA499A" w:rsidRDefault="00DA499A" w:rsidP="00DA499A">
      <w:pPr>
        <w:numPr>
          <w:ilvl w:val="0"/>
          <w:numId w:val="1"/>
        </w:numPr>
        <w:rPr>
          <w:rFonts w:asciiTheme="minorHAnsi" w:hAnsiTheme="minorHAnsi"/>
          <w:sz w:val="24"/>
          <w:szCs w:val="24"/>
          <w:lang w:val="en"/>
        </w:rPr>
      </w:pPr>
      <w:r w:rsidRPr="00DA499A">
        <w:rPr>
          <w:rFonts w:asciiTheme="minorHAnsi" w:hAnsiTheme="minorHAnsi"/>
          <w:sz w:val="24"/>
          <w:szCs w:val="24"/>
          <w:lang w:val="en"/>
        </w:rPr>
        <w:t>Embed the author’s name in the opening phrase of the sentence and use parentheses to cite the year:</w:t>
      </w:r>
    </w:p>
    <w:p w:rsidR="00DA499A" w:rsidRPr="00DA499A" w:rsidRDefault="00DA499A" w:rsidP="00DA499A">
      <w:pPr>
        <w:ind w:left="360"/>
        <w:rPr>
          <w:rFonts w:asciiTheme="minorHAnsi" w:hAnsiTheme="minorHAnsi"/>
          <w:sz w:val="24"/>
          <w:szCs w:val="24"/>
          <w:lang w:val="en"/>
        </w:rPr>
      </w:pPr>
    </w:p>
    <w:p w:rsidR="00DA499A" w:rsidRPr="00DA499A" w:rsidRDefault="00DA499A" w:rsidP="00DA499A">
      <w:pPr>
        <w:ind w:left="360"/>
        <w:rPr>
          <w:rFonts w:asciiTheme="minorHAnsi" w:hAnsiTheme="minorHAnsi"/>
          <w:sz w:val="24"/>
          <w:szCs w:val="24"/>
          <w:lang w:val="en"/>
        </w:rPr>
      </w:pPr>
      <w:r w:rsidRPr="00DA499A">
        <w:rPr>
          <w:rFonts w:asciiTheme="minorHAnsi" w:hAnsiTheme="minorHAnsi"/>
          <w:sz w:val="24"/>
          <w:szCs w:val="24"/>
          <w:lang w:val="en"/>
        </w:rPr>
        <w:tab/>
      </w:r>
      <w:r w:rsidRPr="00DA499A">
        <w:rPr>
          <w:rFonts w:asciiTheme="minorHAnsi" w:hAnsiTheme="minorHAnsi"/>
          <w:b/>
          <w:i/>
          <w:sz w:val="24"/>
          <w:szCs w:val="24"/>
          <w:lang w:val="en"/>
        </w:rPr>
        <w:t>Example</w:t>
      </w:r>
      <w:r w:rsidR="008B525E">
        <w:rPr>
          <w:rFonts w:asciiTheme="minorHAnsi" w:hAnsiTheme="minorHAnsi"/>
          <w:sz w:val="24"/>
          <w:szCs w:val="24"/>
          <w:lang w:val="en"/>
        </w:rPr>
        <w:t xml:space="preserve"> – According to Shields (2013</w:t>
      </w:r>
      <w:r w:rsidRPr="00DA499A">
        <w:rPr>
          <w:rFonts w:asciiTheme="minorHAnsi" w:hAnsiTheme="minorHAnsi"/>
          <w:sz w:val="24"/>
          <w:szCs w:val="24"/>
          <w:lang w:val="en"/>
        </w:rPr>
        <w:t xml:space="preserve">) </w:t>
      </w:r>
      <w:r w:rsidRPr="00DA499A">
        <w:rPr>
          <w:rFonts w:asciiTheme="minorHAnsi" w:hAnsiTheme="minorHAnsi"/>
          <w:i/>
          <w:sz w:val="24"/>
          <w:szCs w:val="24"/>
          <w:lang w:val="en"/>
        </w:rPr>
        <w:t>Survivor</w:t>
      </w:r>
      <w:r w:rsidRPr="00DA499A">
        <w:rPr>
          <w:rFonts w:asciiTheme="minorHAnsi" w:hAnsiTheme="minorHAnsi"/>
          <w:sz w:val="24"/>
          <w:szCs w:val="24"/>
          <w:lang w:val="en"/>
        </w:rPr>
        <w:t xml:space="preserve"> is a valid tool for the </w:t>
      </w:r>
      <w:r w:rsidRPr="00DA499A">
        <w:rPr>
          <w:rFonts w:asciiTheme="minorHAnsi" w:hAnsiTheme="minorHAnsi"/>
          <w:sz w:val="24"/>
          <w:szCs w:val="24"/>
          <w:lang w:val="en"/>
        </w:rPr>
        <w:tab/>
        <w:t xml:space="preserve">introduction of social sciences to high school students, especially when </w:t>
      </w:r>
      <w:r w:rsidRPr="00DA499A">
        <w:rPr>
          <w:rFonts w:asciiTheme="minorHAnsi" w:hAnsiTheme="minorHAnsi"/>
          <w:sz w:val="24"/>
          <w:szCs w:val="24"/>
          <w:lang w:val="en"/>
        </w:rPr>
        <w:tab/>
        <w:t>considering its popularity and accessibility.</w:t>
      </w:r>
    </w:p>
    <w:p w:rsidR="00DA499A" w:rsidRPr="00DA499A" w:rsidRDefault="00DA499A" w:rsidP="00DA499A">
      <w:pPr>
        <w:ind w:left="360"/>
        <w:rPr>
          <w:rFonts w:asciiTheme="minorHAnsi" w:hAnsiTheme="minorHAnsi"/>
          <w:sz w:val="24"/>
          <w:szCs w:val="24"/>
          <w:lang w:val="en"/>
        </w:rPr>
      </w:pPr>
    </w:p>
    <w:p w:rsidR="00DA499A" w:rsidRPr="00DA499A" w:rsidRDefault="00DA499A" w:rsidP="00DA499A">
      <w:pPr>
        <w:numPr>
          <w:ilvl w:val="0"/>
          <w:numId w:val="1"/>
        </w:numPr>
        <w:rPr>
          <w:rFonts w:asciiTheme="minorHAnsi" w:hAnsiTheme="minorHAnsi"/>
          <w:sz w:val="24"/>
          <w:szCs w:val="24"/>
          <w:lang w:val="en"/>
        </w:rPr>
      </w:pPr>
      <w:r w:rsidRPr="00DA499A">
        <w:rPr>
          <w:rFonts w:asciiTheme="minorHAnsi" w:hAnsiTheme="minorHAnsi"/>
          <w:sz w:val="24"/>
          <w:szCs w:val="24"/>
          <w:lang w:val="en"/>
        </w:rPr>
        <w:t>Use a full parenthetical citation after the sentence when referring to the work of the author, either by direct quote or paraphrasing:</w:t>
      </w:r>
    </w:p>
    <w:p w:rsidR="00DA499A" w:rsidRPr="00DA499A" w:rsidRDefault="00DA499A" w:rsidP="00DA499A">
      <w:pPr>
        <w:ind w:left="360"/>
        <w:rPr>
          <w:rFonts w:asciiTheme="minorHAnsi" w:hAnsiTheme="minorHAnsi"/>
          <w:sz w:val="24"/>
          <w:szCs w:val="24"/>
          <w:lang w:val="en"/>
        </w:rPr>
      </w:pPr>
    </w:p>
    <w:p w:rsidR="00DA499A" w:rsidRDefault="00DA499A" w:rsidP="00DA499A">
      <w:pPr>
        <w:ind w:left="360"/>
        <w:rPr>
          <w:rFonts w:asciiTheme="minorHAnsi" w:hAnsiTheme="minorHAnsi"/>
          <w:sz w:val="24"/>
          <w:szCs w:val="24"/>
          <w:lang w:val="en"/>
        </w:rPr>
      </w:pPr>
      <w:r w:rsidRPr="00DA499A">
        <w:rPr>
          <w:rFonts w:asciiTheme="minorHAnsi" w:hAnsiTheme="minorHAnsi"/>
          <w:sz w:val="24"/>
          <w:szCs w:val="24"/>
          <w:lang w:val="en"/>
        </w:rPr>
        <w:tab/>
      </w:r>
      <w:r w:rsidRPr="00DA499A">
        <w:rPr>
          <w:rFonts w:asciiTheme="minorHAnsi" w:hAnsiTheme="minorHAnsi"/>
          <w:b/>
          <w:i/>
          <w:sz w:val="24"/>
          <w:szCs w:val="24"/>
          <w:lang w:val="en"/>
        </w:rPr>
        <w:t>Example</w:t>
      </w:r>
      <w:r w:rsidRPr="00DA499A">
        <w:rPr>
          <w:rFonts w:asciiTheme="minorHAnsi" w:hAnsiTheme="minorHAnsi"/>
          <w:sz w:val="24"/>
          <w:szCs w:val="24"/>
          <w:lang w:val="en"/>
        </w:rPr>
        <w:t xml:space="preserve"> – Given both its popularity and accessibility, “</w:t>
      </w:r>
      <w:r w:rsidRPr="00DA499A">
        <w:rPr>
          <w:rFonts w:asciiTheme="minorHAnsi" w:hAnsiTheme="minorHAnsi"/>
          <w:i/>
          <w:sz w:val="24"/>
          <w:szCs w:val="24"/>
          <w:lang w:val="en"/>
        </w:rPr>
        <w:t>Survivor</w:t>
      </w:r>
      <w:r w:rsidRPr="00DA499A">
        <w:rPr>
          <w:rFonts w:asciiTheme="minorHAnsi" w:hAnsiTheme="minorHAnsi"/>
          <w:sz w:val="24"/>
          <w:szCs w:val="24"/>
          <w:lang w:val="en"/>
        </w:rPr>
        <w:t xml:space="preserve"> is a valid tool in </w:t>
      </w:r>
      <w:r w:rsidRPr="00DA499A">
        <w:rPr>
          <w:rFonts w:asciiTheme="minorHAnsi" w:hAnsiTheme="minorHAnsi"/>
          <w:sz w:val="24"/>
          <w:szCs w:val="24"/>
          <w:lang w:val="en"/>
        </w:rPr>
        <w:tab/>
        <w:t>the introduction of the social sciences for</w:t>
      </w:r>
      <w:r w:rsidR="008A27FE">
        <w:rPr>
          <w:rFonts w:asciiTheme="minorHAnsi" w:hAnsiTheme="minorHAnsi"/>
          <w:sz w:val="24"/>
          <w:szCs w:val="24"/>
          <w:lang w:val="en"/>
        </w:rPr>
        <w:t xml:space="preserve"> students</w:t>
      </w:r>
      <w:r w:rsidRPr="00DA499A">
        <w:rPr>
          <w:rFonts w:asciiTheme="minorHAnsi" w:hAnsiTheme="minorHAnsi"/>
          <w:sz w:val="24"/>
          <w:szCs w:val="24"/>
          <w:lang w:val="en"/>
        </w:rPr>
        <w:t>” (Shields,</w:t>
      </w:r>
      <w:r w:rsidR="008B525E">
        <w:rPr>
          <w:rFonts w:asciiTheme="minorHAnsi" w:hAnsiTheme="minorHAnsi"/>
          <w:sz w:val="24"/>
          <w:szCs w:val="24"/>
          <w:lang w:val="en"/>
        </w:rPr>
        <w:t xml:space="preserve"> 2013</w:t>
      </w:r>
      <w:r w:rsidRPr="00DA499A">
        <w:rPr>
          <w:rFonts w:asciiTheme="minorHAnsi" w:hAnsiTheme="minorHAnsi"/>
          <w:sz w:val="24"/>
          <w:szCs w:val="24"/>
          <w:lang w:val="en"/>
        </w:rPr>
        <w:t>)</w:t>
      </w:r>
      <w:r w:rsidR="008A27FE">
        <w:rPr>
          <w:rFonts w:asciiTheme="minorHAnsi" w:hAnsiTheme="minorHAnsi"/>
          <w:sz w:val="24"/>
          <w:szCs w:val="24"/>
          <w:lang w:val="en"/>
        </w:rPr>
        <w:t>.</w:t>
      </w:r>
    </w:p>
    <w:p w:rsidR="0040101A" w:rsidRDefault="0040101A" w:rsidP="00DA499A">
      <w:pPr>
        <w:ind w:left="360"/>
        <w:rPr>
          <w:rFonts w:asciiTheme="minorHAnsi" w:hAnsiTheme="minorHAnsi"/>
          <w:sz w:val="24"/>
          <w:szCs w:val="24"/>
          <w:lang w:val="en"/>
        </w:rPr>
      </w:pPr>
    </w:p>
    <w:p w:rsidR="0040101A" w:rsidRPr="0040101A" w:rsidRDefault="0040101A" w:rsidP="00DA499A">
      <w:pPr>
        <w:ind w:left="360"/>
        <w:rPr>
          <w:rFonts w:asciiTheme="minorHAnsi" w:hAnsiTheme="minorHAnsi"/>
          <w:i/>
          <w:sz w:val="24"/>
          <w:szCs w:val="24"/>
          <w:lang w:val="en"/>
        </w:rPr>
      </w:pPr>
      <w:r w:rsidRPr="0040101A">
        <w:rPr>
          <w:rFonts w:asciiTheme="minorHAnsi" w:hAnsiTheme="minorHAnsi"/>
          <w:i/>
          <w:sz w:val="24"/>
          <w:szCs w:val="24"/>
          <w:lang w:val="en"/>
        </w:rPr>
        <w:t>Note that in the above example the punctuation is outside of the parenthesis.</w:t>
      </w:r>
    </w:p>
    <w:p w:rsidR="00DA499A" w:rsidRDefault="00DA499A" w:rsidP="00DA499A">
      <w:pPr>
        <w:ind w:left="360"/>
        <w:rPr>
          <w:rFonts w:asciiTheme="minorHAnsi" w:hAnsiTheme="minorHAnsi"/>
          <w:sz w:val="24"/>
          <w:szCs w:val="24"/>
          <w:lang w:val="en"/>
        </w:rPr>
      </w:pPr>
    </w:p>
    <w:p w:rsidR="0040101A" w:rsidRPr="0040101A" w:rsidRDefault="0040101A" w:rsidP="0040101A">
      <w:pPr>
        <w:pStyle w:val="ListParagraph"/>
        <w:numPr>
          <w:ilvl w:val="0"/>
          <w:numId w:val="1"/>
        </w:numPr>
        <w:rPr>
          <w:rFonts w:asciiTheme="minorHAnsi" w:hAnsiTheme="minorHAnsi"/>
          <w:sz w:val="24"/>
          <w:szCs w:val="24"/>
          <w:lang w:val="en"/>
        </w:rPr>
      </w:pPr>
      <w:r w:rsidRPr="0040101A">
        <w:rPr>
          <w:rFonts w:asciiTheme="minorHAnsi" w:hAnsiTheme="minorHAnsi"/>
          <w:sz w:val="24"/>
          <w:szCs w:val="24"/>
          <w:lang w:val="en"/>
        </w:rPr>
        <w:t>For direct quotations of more than 40 words, display the quote as an indented block of text without quotation marks and include the authors’ names, year, and page number in parenthese</w:t>
      </w:r>
      <w:r>
        <w:rPr>
          <w:rFonts w:asciiTheme="minorHAnsi" w:hAnsiTheme="minorHAnsi"/>
          <w:sz w:val="24"/>
          <w:szCs w:val="24"/>
          <w:lang w:val="en"/>
        </w:rPr>
        <w:t xml:space="preserve">s at the end of the quote. </w:t>
      </w:r>
      <w:r w:rsidRPr="0040101A">
        <w:rPr>
          <w:rFonts w:asciiTheme="minorHAnsi" w:hAnsiTheme="minorHAnsi"/>
          <w:b/>
          <w:i/>
          <w:sz w:val="24"/>
          <w:szCs w:val="24"/>
          <w:lang w:val="en"/>
        </w:rPr>
        <w:t>E</w:t>
      </w:r>
      <w:r w:rsidRPr="0040101A">
        <w:rPr>
          <w:rFonts w:asciiTheme="minorHAnsi" w:hAnsiTheme="minorHAnsi"/>
          <w:b/>
          <w:i/>
          <w:sz w:val="24"/>
          <w:szCs w:val="24"/>
          <w:lang w:val="en"/>
        </w:rPr>
        <w:t>xample:</w:t>
      </w:r>
    </w:p>
    <w:p w:rsidR="0040101A" w:rsidRPr="0040101A" w:rsidRDefault="0040101A" w:rsidP="0040101A">
      <w:pPr>
        <w:pStyle w:val="ListParagraph"/>
        <w:rPr>
          <w:rFonts w:asciiTheme="minorHAnsi" w:hAnsiTheme="minorHAnsi"/>
          <w:sz w:val="24"/>
          <w:szCs w:val="24"/>
          <w:lang w:val="en"/>
        </w:rPr>
      </w:pPr>
    </w:p>
    <w:p w:rsidR="0040101A" w:rsidRDefault="0040101A" w:rsidP="0040101A">
      <w:pPr>
        <w:pStyle w:val="ListParagraph"/>
        <w:ind w:left="1440"/>
        <w:rPr>
          <w:rFonts w:asciiTheme="minorHAnsi" w:hAnsiTheme="minorHAnsi"/>
          <w:sz w:val="24"/>
          <w:szCs w:val="24"/>
          <w:lang w:val="en"/>
        </w:rPr>
      </w:pPr>
      <w:r>
        <w:rPr>
          <w:rFonts w:asciiTheme="minorHAnsi" w:hAnsiTheme="minorHAnsi"/>
          <w:sz w:val="24"/>
          <w:szCs w:val="24"/>
          <w:lang w:val="en"/>
        </w:rPr>
        <w:t>As our version of reality has shifted from the observable and</w:t>
      </w:r>
    </w:p>
    <w:p w:rsidR="0040101A" w:rsidRDefault="0040101A" w:rsidP="0040101A">
      <w:pPr>
        <w:pStyle w:val="ListParagraph"/>
        <w:ind w:left="1440"/>
        <w:rPr>
          <w:rFonts w:asciiTheme="minorHAnsi" w:hAnsiTheme="minorHAnsi"/>
          <w:sz w:val="24"/>
          <w:szCs w:val="24"/>
          <w:lang w:val="en"/>
        </w:rPr>
      </w:pPr>
      <w:proofErr w:type="gramStart"/>
      <w:r>
        <w:rPr>
          <w:rFonts w:asciiTheme="minorHAnsi" w:hAnsiTheme="minorHAnsi"/>
          <w:sz w:val="24"/>
          <w:szCs w:val="24"/>
          <w:lang w:val="en"/>
        </w:rPr>
        <w:t>measurable</w:t>
      </w:r>
      <w:proofErr w:type="gramEnd"/>
      <w:r>
        <w:rPr>
          <w:rFonts w:asciiTheme="minorHAnsi" w:hAnsiTheme="minorHAnsi"/>
          <w:sz w:val="24"/>
          <w:szCs w:val="24"/>
          <w:lang w:val="en"/>
        </w:rPr>
        <w:t xml:space="preserve"> ‘outside’ word to a world veiled by a screen, the way </w:t>
      </w:r>
    </w:p>
    <w:p w:rsidR="0040101A" w:rsidRDefault="0040101A" w:rsidP="0040101A">
      <w:pPr>
        <w:pStyle w:val="ListParagraph"/>
        <w:ind w:left="1440"/>
        <w:rPr>
          <w:rFonts w:asciiTheme="minorHAnsi" w:hAnsiTheme="minorHAnsi"/>
          <w:sz w:val="24"/>
          <w:szCs w:val="24"/>
          <w:lang w:val="en"/>
        </w:rPr>
      </w:pPr>
      <w:proofErr w:type="gramStart"/>
      <w:r>
        <w:rPr>
          <w:rFonts w:asciiTheme="minorHAnsi" w:hAnsiTheme="minorHAnsi"/>
          <w:sz w:val="24"/>
          <w:szCs w:val="24"/>
          <w:lang w:val="en"/>
        </w:rPr>
        <w:t>we</w:t>
      </w:r>
      <w:proofErr w:type="gramEnd"/>
      <w:r>
        <w:rPr>
          <w:rFonts w:asciiTheme="minorHAnsi" w:hAnsiTheme="minorHAnsi"/>
          <w:sz w:val="24"/>
          <w:szCs w:val="24"/>
          <w:lang w:val="en"/>
        </w:rPr>
        <w:t xml:space="preserve"> interpret reality must change as well. Even in the last 13 years</w:t>
      </w:r>
    </w:p>
    <w:p w:rsidR="0040101A" w:rsidRDefault="0040101A" w:rsidP="0040101A">
      <w:pPr>
        <w:pStyle w:val="ListParagraph"/>
        <w:ind w:left="1440"/>
        <w:rPr>
          <w:rFonts w:asciiTheme="minorHAnsi" w:hAnsiTheme="minorHAnsi"/>
          <w:sz w:val="24"/>
          <w:szCs w:val="24"/>
          <w:lang w:val="en"/>
        </w:rPr>
      </w:pPr>
      <w:r w:rsidRPr="0040101A">
        <w:rPr>
          <w:rFonts w:asciiTheme="minorHAnsi" w:hAnsiTheme="minorHAnsi"/>
          <w:i/>
          <w:sz w:val="24"/>
          <w:szCs w:val="24"/>
          <w:lang w:val="en"/>
        </w:rPr>
        <w:t>Survivor</w:t>
      </w:r>
      <w:r>
        <w:rPr>
          <w:rFonts w:asciiTheme="minorHAnsi" w:hAnsiTheme="minorHAnsi"/>
          <w:sz w:val="24"/>
          <w:szCs w:val="24"/>
          <w:lang w:val="en"/>
        </w:rPr>
        <w:t xml:space="preserve"> has gone from a simple game that dominated Wednesday</w:t>
      </w:r>
    </w:p>
    <w:p w:rsidR="0040101A" w:rsidRPr="0040101A" w:rsidRDefault="0040101A" w:rsidP="0040101A">
      <w:pPr>
        <w:pStyle w:val="ListParagraph"/>
        <w:ind w:left="1440"/>
        <w:rPr>
          <w:rFonts w:asciiTheme="minorHAnsi" w:hAnsiTheme="minorHAnsi"/>
          <w:sz w:val="24"/>
          <w:szCs w:val="24"/>
          <w:lang w:val="en"/>
        </w:rPr>
      </w:pPr>
      <w:proofErr w:type="gramStart"/>
      <w:r>
        <w:rPr>
          <w:rFonts w:asciiTheme="minorHAnsi" w:hAnsiTheme="minorHAnsi"/>
          <w:sz w:val="24"/>
          <w:szCs w:val="24"/>
          <w:lang w:val="en"/>
        </w:rPr>
        <w:t>night</w:t>
      </w:r>
      <w:proofErr w:type="gramEnd"/>
      <w:r>
        <w:rPr>
          <w:rFonts w:asciiTheme="minorHAnsi" w:hAnsiTheme="minorHAnsi"/>
          <w:sz w:val="24"/>
          <w:szCs w:val="24"/>
          <w:lang w:val="en"/>
        </w:rPr>
        <w:t xml:space="preserve"> ratings to a multi-media community.</w:t>
      </w:r>
      <w:r w:rsidRPr="0040101A">
        <w:rPr>
          <w:rFonts w:asciiTheme="minorHAnsi" w:hAnsiTheme="minorHAnsi"/>
          <w:sz w:val="24"/>
          <w:szCs w:val="24"/>
          <w:lang w:val="en"/>
        </w:rPr>
        <w:t xml:space="preserve"> (</w:t>
      </w:r>
      <w:r>
        <w:rPr>
          <w:rFonts w:asciiTheme="minorHAnsi" w:hAnsiTheme="minorHAnsi"/>
          <w:sz w:val="24"/>
          <w:szCs w:val="24"/>
          <w:lang w:val="en"/>
        </w:rPr>
        <w:t>Shields, 2013</w:t>
      </w:r>
      <w:r w:rsidRPr="0040101A">
        <w:rPr>
          <w:rFonts w:asciiTheme="minorHAnsi" w:hAnsiTheme="minorHAnsi"/>
          <w:sz w:val="24"/>
          <w:szCs w:val="24"/>
          <w:lang w:val="en"/>
        </w:rPr>
        <w:t>, p. 77)</w:t>
      </w:r>
    </w:p>
    <w:p w:rsidR="00DA499A" w:rsidRPr="00DA499A" w:rsidRDefault="00DA499A" w:rsidP="00DA499A">
      <w:pPr>
        <w:ind w:left="360"/>
        <w:rPr>
          <w:rFonts w:asciiTheme="minorHAnsi" w:hAnsiTheme="minorHAnsi"/>
          <w:sz w:val="24"/>
          <w:szCs w:val="24"/>
          <w:lang w:val="en"/>
        </w:rPr>
      </w:pPr>
    </w:p>
    <w:p w:rsidR="00D96BAF" w:rsidRPr="00DA499A" w:rsidRDefault="00D96BAF" w:rsidP="00DA499A">
      <w:pPr>
        <w:pStyle w:val="NoSpacing"/>
        <w:rPr>
          <w:sz w:val="24"/>
        </w:rPr>
      </w:pPr>
    </w:p>
    <w:sectPr w:rsidR="00D96BAF" w:rsidRPr="00DA499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E7FFC"/>
    <w:multiLevelType w:val="hybridMultilevel"/>
    <w:tmpl w:val="87149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625A22"/>
    <w:multiLevelType w:val="hybridMultilevel"/>
    <w:tmpl w:val="39EEC736"/>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8D8706E"/>
    <w:multiLevelType w:val="hybridMultilevel"/>
    <w:tmpl w:val="B900BB7A"/>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6100034C"/>
    <w:multiLevelType w:val="hybridMultilevel"/>
    <w:tmpl w:val="BDDE5DE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7B605ED7"/>
    <w:multiLevelType w:val="hybridMultilevel"/>
    <w:tmpl w:val="4984C6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9A"/>
    <w:rsid w:val="0040101A"/>
    <w:rsid w:val="008A27FE"/>
    <w:rsid w:val="008B525E"/>
    <w:rsid w:val="00975B37"/>
    <w:rsid w:val="00D96BAF"/>
    <w:rsid w:val="00DA499A"/>
    <w:rsid w:val="00DD2C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E1BFB-83ED-447C-BA28-17780022A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99A"/>
    <w:pPr>
      <w:spacing w:after="0" w:line="240" w:lineRule="auto"/>
    </w:pPr>
    <w:rPr>
      <w:rFonts w:ascii="Times New Roman" w:eastAsia="Times New Roman" w:hAnsi="Times New Roman" w:cs="Times New Roman"/>
      <w:sz w:val="20"/>
      <w:szCs w:val="20"/>
      <w:lang w:val="en-GB"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99A"/>
    <w:pPr>
      <w:spacing w:after="0" w:line="240" w:lineRule="auto"/>
    </w:pPr>
  </w:style>
  <w:style w:type="character" w:styleId="Hyperlink">
    <w:name w:val="Hyperlink"/>
    <w:rsid w:val="00DA499A"/>
    <w:rPr>
      <w:color w:val="0000FF"/>
      <w:u w:val="single"/>
    </w:rPr>
  </w:style>
  <w:style w:type="paragraph" w:styleId="ListParagraph">
    <w:name w:val="List Paragraph"/>
    <w:basedOn w:val="Normal"/>
    <w:uiPriority w:val="34"/>
    <w:qFormat/>
    <w:rsid w:val="00DA499A"/>
    <w:pPr>
      <w:ind w:left="720"/>
      <w:contextualSpacing/>
    </w:pPr>
  </w:style>
  <w:style w:type="table" w:styleId="TableGrid">
    <w:name w:val="Table Grid"/>
    <w:basedOn w:val="TableNormal"/>
    <w:uiPriority w:val="39"/>
    <w:rsid w:val="008B5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2071795">
      <w:bodyDiv w:val="1"/>
      <w:marLeft w:val="0"/>
      <w:marRight w:val="0"/>
      <w:marTop w:val="0"/>
      <w:marBottom w:val="0"/>
      <w:divBdr>
        <w:top w:val="none" w:sz="0" w:space="0" w:color="auto"/>
        <w:left w:val="none" w:sz="0" w:space="0" w:color="auto"/>
        <w:bottom w:val="none" w:sz="0" w:space="0" w:color="auto"/>
        <w:right w:val="none" w:sz="0" w:space="0" w:color="auto"/>
      </w:divBdr>
    </w:div>
    <w:div w:id="1858499887">
      <w:bodyDiv w:val="1"/>
      <w:marLeft w:val="0"/>
      <w:marRight w:val="0"/>
      <w:marTop w:val="0"/>
      <w:marBottom w:val="0"/>
      <w:divBdr>
        <w:top w:val="none" w:sz="0" w:space="0" w:color="auto"/>
        <w:left w:val="none" w:sz="0" w:space="0" w:color="auto"/>
        <w:bottom w:val="none" w:sz="0" w:space="0" w:color="auto"/>
        <w:right w:val="none" w:sz="0" w:space="0" w:color="auto"/>
      </w:divBdr>
    </w:div>
    <w:div w:id="20190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803EA5-8FB8-4D2A-8615-590CC31E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Shields, Jeff</dc:creator>
  <cp:keywords/>
  <dc:description/>
  <cp:lastModifiedBy>Shields, Jeff</cp:lastModifiedBy>
  <cp:revision>2</cp:revision>
  <dcterms:created xsi:type="dcterms:W3CDTF">2017-03-20T19:20:00Z</dcterms:created>
  <dcterms:modified xsi:type="dcterms:W3CDTF">2017-03-20T20:04:00Z</dcterms:modified>
</cp:coreProperties>
</file>